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10BF" w14:textId="73286F4A" w:rsidR="00037B13" w:rsidRPr="00037B13" w:rsidRDefault="00037B13" w:rsidP="00037B13">
      <w:pPr>
        <w:rPr>
          <w:b/>
          <w:bCs/>
          <w:sz w:val="32"/>
          <w:szCs w:val="32"/>
          <w:u w:val="single"/>
        </w:rPr>
      </w:pPr>
      <w:proofErr w:type="spellStart"/>
      <w:r w:rsidRPr="00037B13">
        <w:rPr>
          <w:b/>
          <w:bCs/>
          <w:sz w:val="32"/>
          <w:szCs w:val="32"/>
          <w:u w:val="single"/>
        </w:rPr>
        <w:t>Afyafund’s</w:t>
      </w:r>
      <w:proofErr w:type="spellEnd"/>
      <w:r w:rsidRPr="00037B13">
        <w:rPr>
          <w:b/>
          <w:bCs/>
          <w:sz w:val="32"/>
          <w:szCs w:val="32"/>
          <w:u w:val="single"/>
        </w:rPr>
        <w:t xml:space="preserve"> Commitment to Education: Building Strong Futures Through Holistic Support</w:t>
      </w:r>
      <w:r w:rsidRPr="00037B13">
        <w:rPr>
          <w:b/>
          <w:bCs/>
          <w:sz w:val="32"/>
          <w:szCs w:val="32"/>
          <w:u w:val="single"/>
        </w:rPr>
        <w:t>;</w:t>
      </w:r>
    </w:p>
    <w:p w14:paraId="29A52BC8" w14:textId="77777777" w:rsidR="00037B13" w:rsidRPr="00037B13" w:rsidRDefault="00037B13" w:rsidP="00037B13">
      <w:r w:rsidRPr="00037B13">
        <w:t xml:space="preserve">Education is more than classrooms, textbooks, and examinations. It is the foundation upon which children build confidence, discover their potential, and shape their futures. At </w:t>
      </w:r>
      <w:proofErr w:type="spellStart"/>
      <w:r w:rsidRPr="00037B13">
        <w:t>Afyafund</w:t>
      </w:r>
      <w:proofErr w:type="spellEnd"/>
      <w:r w:rsidRPr="00037B13">
        <w:t xml:space="preserve">, education is not seen as a standalone service but as a life-changing pathway that connects health, family support, community involvement, and long-term opportunity. Through its holistic approach, </w:t>
      </w:r>
      <w:proofErr w:type="spellStart"/>
      <w:r w:rsidRPr="00037B13">
        <w:t>Afyafund</w:t>
      </w:r>
      <w:proofErr w:type="spellEnd"/>
      <w:r w:rsidRPr="00037B13">
        <w:t xml:space="preserve"> ensures that children are not only enrolled in school, but truly equipped to succeed there.</w:t>
      </w:r>
    </w:p>
    <w:p w14:paraId="408D5A91" w14:textId="77777777" w:rsidR="00037B13" w:rsidRPr="00037B13" w:rsidRDefault="00037B13" w:rsidP="00037B13">
      <w:r w:rsidRPr="00037B13">
        <w:t xml:space="preserve">Many children in underserved communities face barriers that extend far beyond school fees. Poor health, malnutrition, lack of learning materials, and limited parental support often stand in the way of academic progress. </w:t>
      </w:r>
      <w:proofErr w:type="spellStart"/>
      <w:r w:rsidRPr="00037B13">
        <w:t>Afyafund</w:t>
      </w:r>
      <w:proofErr w:type="spellEnd"/>
      <w:r w:rsidRPr="00037B13">
        <w:t xml:space="preserve"> understands that a child who is hungry, sick, or overwhelmed cannot fully concentrate in class. For this reason, the organization integrates healthcare support, nutrition programs, and hygiene education into its education initiatives. By addressing these root challenges, </w:t>
      </w:r>
      <w:proofErr w:type="spellStart"/>
      <w:r w:rsidRPr="00037B13">
        <w:t>Afyafund</w:t>
      </w:r>
      <w:proofErr w:type="spellEnd"/>
      <w:r w:rsidRPr="00037B13">
        <w:t xml:space="preserve"> creates the conditions necessary for consistent school attendance and meaningful learning.</w:t>
      </w:r>
    </w:p>
    <w:p w14:paraId="09D84E63" w14:textId="77777777" w:rsidR="00037B13" w:rsidRPr="00037B13" w:rsidRDefault="00037B13" w:rsidP="00037B13">
      <w:proofErr w:type="spellStart"/>
      <w:r w:rsidRPr="00037B13">
        <w:t>Afyafund’s</w:t>
      </w:r>
      <w:proofErr w:type="spellEnd"/>
      <w:r w:rsidRPr="00037B13">
        <w:t xml:space="preserve"> education programs focus on both access and quality. The organization works to ensure that children have school supplies, uniforms, and other essential materials that allow them to participate confidently in the classroom. At the same time, </w:t>
      </w:r>
      <w:proofErr w:type="spellStart"/>
      <w:r w:rsidRPr="00037B13">
        <w:t>Afyafund</w:t>
      </w:r>
      <w:proofErr w:type="spellEnd"/>
      <w:r w:rsidRPr="00037B13">
        <w:t xml:space="preserve"> collaborates with teachers, caregivers, and community leaders to strengthen the overall learning environment. Parents are empowered through workshops and guidance, helping them understand the long-term value of education and how to support their children academically and emotionally.</w:t>
      </w:r>
    </w:p>
    <w:p w14:paraId="4A43DA0C" w14:textId="77777777" w:rsidR="00037B13" w:rsidRPr="00037B13" w:rsidRDefault="00037B13" w:rsidP="00037B13">
      <w:r w:rsidRPr="00037B13">
        <w:t xml:space="preserve">What makes </w:t>
      </w:r>
      <w:proofErr w:type="spellStart"/>
      <w:r w:rsidRPr="00037B13">
        <w:t>Afyafund’s</w:t>
      </w:r>
      <w:proofErr w:type="spellEnd"/>
      <w:r w:rsidRPr="00037B13">
        <w:t xml:space="preserve"> approach especially impactful is its emphasis on sustainability. Rather than offering temporary relief, the organization invests in long-term growth. Children are mentored, encouraged to set goals, and guided to discover their strengths. Education becomes not just a requirement, but a source of inspiration. As students gain confidence and improve their performance, they begin to envision careers and futures that once seemed unreachable.</w:t>
      </w:r>
    </w:p>
    <w:p w14:paraId="2810CD09" w14:textId="77777777" w:rsidR="00037B13" w:rsidRPr="00037B13" w:rsidRDefault="00037B13" w:rsidP="00037B13">
      <w:r w:rsidRPr="00037B13">
        <w:t xml:space="preserve">The impact of </w:t>
      </w:r>
      <w:proofErr w:type="spellStart"/>
      <w:r w:rsidRPr="00037B13">
        <w:t>Afyafund’s</w:t>
      </w:r>
      <w:proofErr w:type="spellEnd"/>
      <w:r w:rsidRPr="00037B13">
        <w:t xml:space="preserve"> educational support extends beyond individual students. When children remain in school and thrive academically, families experience hope and motivation. Communities see improved literacy levels, stronger local leadership, and greater economic potential. Educated children grow into informed, capable adults who contribute positively to society. In this way, every child supported by </w:t>
      </w:r>
      <w:proofErr w:type="spellStart"/>
      <w:r w:rsidRPr="00037B13">
        <w:t>Afyafund</w:t>
      </w:r>
      <w:proofErr w:type="spellEnd"/>
      <w:r w:rsidRPr="00037B13">
        <w:t xml:space="preserve"> becomes part of a larger transformation.</w:t>
      </w:r>
    </w:p>
    <w:p w14:paraId="2796A178" w14:textId="77777777" w:rsidR="00037B13" w:rsidRPr="00037B13" w:rsidRDefault="00037B13" w:rsidP="00037B13">
      <w:r w:rsidRPr="00037B13">
        <w:t xml:space="preserve">At its core, </w:t>
      </w:r>
      <w:proofErr w:type="spellStart"/>
      <w:r w:rsidRPr="00037B13">
        <w:t>Afyafund</w:t>
      </w:r>
      <w:proofErr w:type="spellEnd"/>
      <w:r w:rsidRPr="00037B13">
        <w:t xml:space="preserve"> believes that every child deserves the opportunity to learn, grow, and succeed. Education is not simply about passing exams; it is about unlocking potential and breaking cycles of poverty. By combining academic support with health, mentorship, and </w:t>
      </w:r>
      <w:r w:rsidRPr="00037B13">
        <w:lastRenderedPageBreak/>
        <w:t xml:space="preserve">community engagement, </w:t>
      </w:r>
      <w:proofErr w:type="spellStart"/>
      <w:r w:rsidRPr="00037B13">
        <w:t>Afyafund</w:t>
      </w:r>
      <w:proofErr w:type="spellEnd"/>
      <w:r w:rsidRPr="00037B13">
        <w:t xml:space="preserve"> ensures that education becomes a powerful, lasting force for change.</w:t>
      </w:r>
    </w:p>
    <w:p w14:paraId="58BD5235" w14:textId="77777777" w:rsidR="00037B13" w:rsidRPr="00037B13" w:rsidRDefault="00037B13" w:rsidP="00037B13">
      <w:r w:rsidRPr="00037B13">
        <w:t xml:space="preserve">Through its dedication to holistic development, </w:t>
      </w:r>
      <w:proofErr w:type="spellStart"/>
      <w:r w:rsidRPr="00037B13">
        <w:t>Afyafund</w:t>
      </w:r>
      <w:proofErr w:type="spellEnd"/>
      <w:r w:rsidRPr="00037B13">
        <w:t xml:space="preserve"> is not only supporting students today — it is shaping leaders, professionals, and changemakers for tomorrow.</w:t>
      </w:r>
    </w:p>
    <w:p w14:paraId="102F9FFE" w14:textId="77777777" w:rsidR="00A355F0" w:rsidRDefault="00A355F0"/>
    <w:sectPr w:rsidR="00A35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13"/>
    <w:rsid w:val="00037B13"/>
    <w:rsid w:val="00501D42"/>
    <w:rsid w:val="00933B48"/>
    <w:rsid w:val="00A355F0"/>
    <w:rsid w:val="00D2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4104"/>
  <w15:chartTrackingRefBased/>
  <w15:docId w15:val="{8277631E-0C7B-448C-BF55-3621CE6C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B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B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B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B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B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B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B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B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B13"/>
    <w:rPr>
      <w:rFonts w:eastAsiaTheme="majorEastAsia" w:cstheme="majorBidi"/>
      <w:color w:val="272727" w:themeColor="text1" w:themeTint="D8"/>
    </w:rPr>
  </w:style>
  <w:style w:type="paragraph" w:styleId="Title">
    <w:name w:val="Title"/>
    <w:basedOn w:val="Normal"/>
    <w:next w:val="Normal"/>
    <w:link w:val="TitleChar"/>
    <w:uiPriority w:val="10"/>
    <w:qFormat/>
    <w:rsid w:val="00037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B13"/>
    <w:pPr>
      <w:spacing w:before="160"/>
      <w:jc w:val="center"/>
    </w:pPr>
    <w:rPr>
      <w:i/>
      <w:iCs/>
      <w:color w:val="404040" w:themeColor="text1" w:themeTint="BF"/>
    </w:rPr>
  </w:style>
  <w:style w:type="character" w:customStyle="1" w:styleId="QuoteChar">
    <w:name w:val="Quote Char"/>
    <w:basedOn w:val="DefaultParagraphFont"/>
    <w:link w:val="Quote"/>
    <w:uiPriority w:val="29"/>
    <w:rsid w:val="00037B13"/>
    <w:rPr>
      <w:i/>
      <w:iCs/>
      <w:color w:val="404040" w:themeColor="text1" w:themeTint="BF"/>
    </w:rPr>
  </w:style>
  <w:style w:type="paragraph" w:styleId="ListParagraph">
    <w:name w:val="List Paragraph"/>
    <w:basedOn w:val="Normal"/>
    <w:uiPriority w:val="34"/>
    <w:qFormat/>
    <w:rsid w:val="00037B13"/>
    <w:pPr>
      <w:ind w:left="720"/>
      <w:contextualSpacing/>
    </w:pPr>
  </w:style>
  <w:style w:type="character" w:styleId="IntenseEmphasis">
    <w:name w:val="Intense Emphasis"/>
    <w:basedOn w:val="DefaultParagraphFont"/>
    <w:uiPriority w:val="21"/>
    <w:qFormat/>
    <w:rsid w:val="00037B13"/>
    <w:rPr>
      <w:i/>
      <w:iCs/>
      <w:color w:val="2F5496" w:themeColor="accent1" w:themeShade="BF"/>
    </w:rPr>
  </w:style>
  <w:style w:type="paragraph" w:styleId="IntenseQuote">
    <w:name w:val="Intense Quote"/>
    <w:basedOn w:val="Normal"/>
    <w:next w:val="Normal"/>
    <w:link w:val="IntenseQuoteChar"/>
    <w:uiPriority w:val="30"/>
    <w:qFormat/>
    <w:rsid w:val="00037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B13"/>
    <w:rPr>
      <w:i/>
      <w:iCs/>
      <w:color w:val="2F5496" w:themeColor="accent1" w:themeShade="BF"/>
    </w:rPr>
  </w:style>
  <w:style w:type="character" w:styleId="IntenseReference">
    <w:name w:val="Intense Reference"/>
    <w:basedOn w:val="DefaultParagraphFont"/>
    <w:uiPriority w:val="32"/>
    <w:qFormat/>
    <w:rsid w:val="00037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Abdillah Batawil</dc:creator>
  <cp:keywords/>
  <dc:description/>
  <cp:lastModifiedBy>Abdillah Batawil</cp:lastModifiedBy>
  <cp:revision>1</cp:revision>
  <dcterms:created xsi:type="dcterms:W3CDTF">2026-02-12T15:30:00Z</dcterms:created>
  <dcterms:modified xsi:type="dcterms:W3CDTF">2026-02-12T15:32:00Z</dcterms:modified>
</cp:coreProperties>
</file>